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직장 내 괴롭힘 신고서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접수번호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접수일 : 　　　년 __월 __일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1. 신고인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/ 소속 : 　　　 / 연락처 :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피해자와의 관계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본인 (   ), 동료 등 제3자 (   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2. 피해자 (신고인과 다른 경우)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성명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소속  </w:t>
            </w:r>
            <w:r>
              <w:rPr>
                <w:sz w:val="21"/>
              </w:rPr>
              <w:t xml:space="preserve">　　　　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3. 행위자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/ 소속·직위 :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4. 행위 내용 (일시·장소·구체적 언동을 가능한 한 상세히)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240" w:lineRule="auto" w:after="0"/>
      </w:pPr>
    </w:p>
    <w:p>
      <w:pPr>
        <w:spacing w:line="360" w:lineRule="auto" w:after="40"/>
      </w:pPr>
      <w:r>
        <w:t>5. 관련 증거 자료 : 메신저 캡처 (   ), 녹음 (   ), 목격자 (   ), 기타 (            )</w:t>
      </w:r>
    </w:p>
    <w:p>
      <w:pPr>
        <w:spacing w:line="240" w:lineRule="auto" w:after="0"/>
      </w:pPr>
    </w:p>
    <w:p>
      <w:pPr>
        <w:spacing w:line="360" w:lineRule="auto" w:after="40"/>
      </w:pPr>
      <w:r>
        <w:t>6. 희망하는 조치 : 행위자와의 분리 (   ), 조사 및 징계 (   ), 재발 방지 (   ), 기타 (            )</w:t>
      </w:r>
    </w:p>
    <w:p>
      <w:pPr>
        <w:spacing w:line="240" w:lineRule="auto" w:after="0"/>
      </w:pPr>
    </w:p>
    <w:p>
      <w:pPr>
        <w:spacing w:line="360" w:lineRule="auto" w:after="40"/>
      </w:pPr>
      <w:r>
        <w:t>7. 비밀유지 안내 : 조사 과정에서 알게 된 내용은 관련 법령에 따라 비밀로 유지되며, 신고를 이유로 한 불리한 처우는 금지됩니다.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신고인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